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B0" w:rsidRPr="00A96757" w:rsidRDefault="00F10CB0" w:rsidP="00F85320">
      <w:pPr>
        <w:tabs>
          <w:tab w:val="left" w:pos="0"/>
          <w:tab w:val="left" w:pos="624"/>
          <w:tab w:val="left" w:pos="1361"/>
          <w:tab w:val="left" w:pos="3515"/>
          <w:tab w:val="decimal" w:pos="5670"/>
          <w:tab w:val="left" w:pos="6691"/>
          <w:tab w:val="decimal" w:pos="8789"/>
          <w:tab w:val="left" w:pos="14175"/>
        </w:tabs>
        <w:spacing w:line="360" w:lineRule="auto"/>
        <w:outlineLvl w:val="0"/>
        <w:rPr>
          <w:rFonts w:ascii="Times New Roman" w:hAnsi="Times New Roman"/>
          <w:b/>
          <w:szCs w:val="24"/>
        </w:rPr>
      </w:pPr>
      <w:r w:rsidRPr="00A96757">
        <w:rPr>
          <w:rFonts w:ascii="Times New Roman" w:hAnsi="Times New Roman"/>
          <w:b/>
          <w:szCs w:val="24"/>
        </w:rPr>
        <w:t xml:space="preserve">AVTALE VEDRØRENDE NYTT VANN-, </w:t>
      </w:r>
      <w:r>
        <w:rPr>
          <w:rFonts w:ascii="Times New Roman" w:hAnsi="Times New Roman"/>
          <w:b/>
          <w:szCs w:val="24"/>
        </w:rPr>
        <w:t>SPILLVANN-</w:t>
      </w:r>
      <w:r w:rsidRPr="00A96757">
        <w:rPr>
          <w:rFonts w:ascii="Times New Roman" w:hAnsi="Times New Roman"/>
          <w:b/>
          <w:szCs w:val="24"/>
        </w:rPr>
        <w:t xml:space="preserve"> OG OVERVANNSANLEGG</w:t>
      </w:r>
    </w:p>
    <w:p w:rsidR="00F10CB0" w:rsidRDefault="00F10CB0" w:rsidP="00F85320">
      <w:pPr>
        <w:tabs>
          <w:tab w:val="left" w:pos="0"/>
          <w:tab w:val="left" w:pos="624"/>
          <w:tab w:val="left" w:pos="1361"/>
          <w:tab w:val="left" w:pos="3515"/>
          <w:tab w:val="decimal" w:pos="5670"/>
          <w:tab w:val="left" w:pos="6691"/>
          <w:tab w:val="decimal" w:pos="8789"/>
          <w:tab w:val="left" w:pos="14175"/>
        </w:tabs>
        <w:spacing w:line="360" w:lineRule="auto"/>
        <w:outlineLvl w:val="0"/>
        <w:rPr>
          <w:rFonts w:ascii="Times New Roman" w:hAnsi="Times New Roman"/>
        </w:rPr>
      </w:pPr>
      <w:r w:rsidRPr="005A0155">
        <w:rPr>
          <w:rFonts w:ascii="Times New Roman" w:hAnsi="Times New Roman"/>
        </w:rPr>
        <w:t>Utbygger (nedenfor kalt kommunen)</w:t>
      </w:r>
      <w:r>
        <w:rPr>
          <w:rFonts w:ascii="Times New Roman" w:hAnsi="Times New Roman"/>
        </w:rPr>
        <w:t xml:space="preserve"> </w:t>
      </w:r>
      <w:r w:rsidRPr="005A0155">
        <w:rPr>
          <w:rFonts w:ascii="Times New Roman" w:hAnsi="Times New Roman"/>
        </w:rPr>
        <w:t xml:space="preserve">og ……………, ( nedenfor kalt grunneier) som eier av eiendommen, gnr. … , bnr…… i …………kommune har inngått følgende avtale vedrørende nytt vann-, </w:t>
      </w:r>
      <w:r>
        <w:rPr>
          <w:rFonts w:ascii="Times New Roman" w:hAnsi="Times New Roman"/>
        </w:rPr>
        <w:t>spillvann</w:t>
      </w:r>
      <w:r w:rsidRPr="005A0155">
        <w:rPr>
          <w:rFonts w:ascii="Times New Roman" w:hAnsi="Times New Roman"/>
        </w:rPr>
        <w:t xml:space="preserve"> og overvannsanlegg, hvor kommunen er ansvarlig for prosjektering, anleggsarbeid og senere drift og vedlikehold</w:t>
      </w:r>
      <w:r>
        <w:rPr>
          <w:rFonts w:ascii="Times New Roman" w:hAnsi="Times New Roman"/>
        </w:rPr>
        <w:t>:</w:t>
      </w:r>
    </w:p>
    <w:p w:rsidR="00F10CB0" w:rsidRDefault="00F10CB0" w:rsidP="00F85320">
      <w:pPr>
        <w:tabs>
          <w:tab w:val="left" w:pos="0"/>
          <w:tab w:val="left" w:pos="624"/>
          <w:tab w:val="left" w:pos="1361"/>
          <w:tab w:val="left" w:pos="3515"/>
          <w:tab w:val="decimal" w:pos="5670"/>
          <w:tab w:val="left" w:pos="6691"/>
          <w:tab w:val="decimal" w:pos="8789"/>
          <w:tab w:val="left" w:pos="14175"/>
        </w:tabs>
        <w:spacing w:line="360" w:lineRule="auto"/>
        <w:outlineLvl w:val="0"/>
        <w:rPr>
          <w:rFonts w:ascii="Times New Roman" w:hAnsi="Times New Roman"/>
          <w:b/>
        </w:rPr>
      </w:pPr>
    </w:p>
    <w:p w:rsidR="00F10CB0" w:rsidRPr="005A0155" w:rsidRDefault="00F10CB0" w:rsidP="00F85320">
      <w:pPr>
        <w:tabs>
          <w:tab w:val="left" w:pos="0"/>
          <w:tab w:val="left" w:pos="624"/>
          <w:tab w:val="left" w:pos="1361"/>
          <w:tab w:val="left" w:pos="3515"/>
          <w:tab w:val="decimal" w:pos="5670"/>
          <w:tab w:val="left" w:pos="6691"/>
          <w:tab w:val="decimal" w:pos="8789"/>
          <w:tab w:val="left" w:pos="14175"/>
        </w:tabs>
        <w:spacing w:line="360" w:lineRule="auto"/>
        <w:outlineLvl w:val="0"/>
        <w:rPr>
          <w:rFonts w:ascii="Times New Roman" w:hAnsi="Times New Roman"/>
          <w:b/>
        </w:rPr>
      </w:pPr>
      <w:r w:rsidRPr="005A0155">
        <w:rPr>
          <w:rFonts w:ascii="Times New Roman" w:hAnsi="Times New Roman"/>
          <w:b/>
        </w:rPr>
        <w:t>ERVERV AV RETTIGHETER</w:t>
      </w:r>
    </w:p>
    <w:p w:rsidR="00F10CB0" w:rsidRPr="006938E4" w:rsidRDefault="00F10CB0">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Pr="006938E4" w:rsidRDefault="00F10CB0">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sidRPr="006938E4">
        <w:rPr>
          <w:rFonts w:ascii="Times New Roman" w:hAnsi="Times New Roman"/>
        </w:rPr>
        <w:t xml:space="preserve">1. </w:t>
      </w:r>
    </w:p>
    <w:p w:rsidR="00F10CB0" w:rsidRPr="005A0155" w:rsidRDefault="00F10CB0" w:rsidP="004A5D93">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Kommunen</w:t>
      </w:r>
      <w:r w:rsidRPr="005A0155">
        <w:rPr>
          <w:rFonts w:ascii="Times New Roman" w:hAnsi="Times New Roman"/>
        </w:rPr>
        <w:t xml:space="preserve"> gis rett til å anlegge og ha liggende vannledning, </w:t>
      </w:r>
      <w:r>
        <w:rPr>
          <w:rFonts w:ascii="Times New Roman" w:hAnsi="Times New Roman"/>
        </w:rPr>
        <w:t>spillvanns</w:t>
      </w:r>
      <w:r w:rsidRPr="005A0155">
        <w:rPr>
          <w:rFonts w:ascii="Times New Roman" w:hAnsi="Times New Roman"/>
        </w:rPr>
        <w:t xml:space="preserve">ledning og overvannsledning, med tilhørende utstyr og kummer, samt </w:t>
      </w:r>
      <w:r>
        <w:rPr>
          <w:rFonts w:ascii="Times New Roman" w:hAnsi="Times New Roman"/>
        </w:rPr>
        <w:t xml:space="preserve">el. kraft og </w:t>
      </w:r>
      <w:r w:rsidRPr="005A0155">
        <w:rPr>
          <w:rFonts w:ascii="Times New Roman" w:hAnsi="Times New Roman"/>
        </w:rPr>
        <w:t>ev. signalkabel for drift, over eiendommen. Grunneieren er blitt påvist hvor ledningen</w:t>
      </w:r>
      <w:r>
        <w:rPr>
          <w:rFonts w:ascii="Times New Roman" w:hAnsi="Times New Roman"/>
        </w:rPr>
        <w:t>e</w:t>
      </w:r>
      <w:r w:rsidRPr="005A0155">
        <w:rPr>
          <w:rFonts w:ascii="Times New Roman" w:hAnsi="Times New Roman"/>
        </w:rPr>
        <w:t xml:space="preserve"> skal gå og kummenes plassering. Det vises til kartvedlegg, bilag </w:t>
      </w:r>
      <w:r>
        <w:rPr>
          <w:rFonts w:ascii="Times New Roman" w:hAnsi="Times New Roman"/>
        </w:rPr>
        <w:t>2</w:t>
      </w:r>
      <w:r w:rsidRPr="005A0155">
        <w:rPr>
          <w:rFonts w:ascii="Times New Roman" w:hAnsi="Times New Roman"/>
        </w:rPr>
        <w:t>. Grunneier er gjort kjent med at det kan bli mindre tilpasninger av trasèen innenfor anleggsbeltet i forbindelse med detaljprosjekteringen og utførelsen av ledningsanlegget. Fø</w:t>
      </w:r>
      <w:r>
        <w:rPr>
          <w:rFonts w:ascii="Times New Roman" w:hAnsi="Times New Roman"/>
        </w:rPr>
        <w:t>lgende kummer vil bli liggende med lokk inntil 50 cm over bakken</w:t>
      </w:r>
      <w:r w:rsidRPr="005A0155">
        <w:rPr>
          <w:rFonts w:ascii="Times New Roman" w:hAnsi="Times New Roman"/>
        </w:rPr>
        <w:t>…….</w:t>
      </w:r>
    </w:p>
    <w:p w:rsidR="00F10CB0" w:rsidRDefault="00F10CB0" w:rsidP="00D01910">
      <w:pPr>
        <w:tabs>
          <w:tab w:val="left" w:pos="0"/>
          <w:tab w:val="left" w:pos="624"/>
          <w:tab w:val="left" w:pos="1361"/>
          <w:tab w:val="left" w:pos="3515"/>
          <w:tab w:val="decimal" w:pos="5670"/>
          <w:tab w:val="left" w:pos="6691"/>
          <w:tab w:val="decimal" w:pos="8789"/>
          <w:tab w:val="left" w:pos="14175"/>
        </w:tabs>
        <w:spacing w:line="360" w:lineRule="auto"/>
        <w:outlineLvl w:val="0"/>
        <w:rPr>
          <w:rFonts w:ascii="Times New Roman" w:hAnsi="Times New Roman"/>
        </w:rPr>
      </w:pPr>
      <w:r>
        <w:rPr>
          <w:rFonts w:ascii="Times New Roman" w:hAnsi="Times New Roman"/>
        </w:rPr>
        <w:t xml:space="preserve">Kommunen har videre rett til </w:t>
      </w: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a)</w:t>
      </w:r>
      <w:r>
        <w:rPr>
          <w:rFonts w:ascii="Times New Roman" w:hAnsi="Times New Roman"/>
        </w:rPr>
        <w:tab/>
        <w:t>å føre tilsyn med, samt vedlikeholde og fornye ledningsanlegget til enhver tid.</w:t>
      </w: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b)</w:t>
      </w:r>
      <w:r>
        <w:rPr>
          <w:rFonts w:ascii="Times New Roman" w:hAnsi="Times New Roman"/>
        </w:rPr>
        <w:tab/>
        <w:t>ha midlertidig lagerplasser for anleggsmateriell, herunder fyllmasser, samt rett til å ha</w:t>
      </w: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ab/>
        <w:t xml:space="preserve">anleggsbrakker og redskapsboder, maskiner m.v. stående ved anlegget så lenge </w:t>
      </w:r>
      <w:r>
        <w:rPr>
          <w:rFonts w:ascii="Times New Roman" w:hAnsi="Times New Roman"/>
        </w:rPr>
        <w:tab/>
        <w:t>anleggsarbeidene pågår,</w:t>
      </w: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c)</w:t>
      </w:r>
      <w:r>
        <w:rPr>
          <w:rFonts w:ascii="Times New Roman" w:hAnsi="Times New Roman"/>
        </w:rPr>
        <w:tab/>
        <w:t xml:space="preserve">overalt å komme fram til ledningsanlegget for dettes bygging og tilsyn, </w:t>
      </w: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ab/>
        <w:t>vedlikehold og fornyelse, herunder å nytte private atkomstveger.</w:t>
      </w: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2.</w:t>
      </w: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Grunneieren kan ikke føre opp bygning eller annet anlegg av noen art over ledningene eller kummene, eller endre overdekningen over ledningene eller kummene, innenfor en avstand av 4 meter til begge sider regnet fra ytterkant av ytterste ledning eller kummenes kant. </w:t>
      </w: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Grunneier gis dog rett til å krysse ledningene med drensgrøfter etter samråd med kommunen. </w:t>
      </w: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Pr="005A0155"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K</w:t>
      </w:r>
      <w:r w:rsidRPr="005A0155">
        <w:rPr>
          <w:rFonts w:ascii="Times New Roman" w:hAnsi="Times New Roman"/>
        </w:rPr>
        <w:t xml:space="preserve">ommunen </w:t>
      </w:r>
      <w:r>
        <w:rPr>
          <w:rFonts w:ascii="Times New Roman" w:hAnsi="Times New Roman"/>
        </w:rPr>
        <w:t xml:space="preserve">kan </w:t>
      </w:r>
      <w:r w:rsidRPr="005A0155">
        <w:rPr>
          <w:rFonts w:ascii="Times New Roman" w:hAnsi="Times New Roman"/>
        </w:rPr>
        <w:t>gi dispensasjon med vilkår fra denne bestemmelsen.</w:t>
      </w: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Enhver virksomhet som kan medføre skade eller fare for skade på ledningsnettet, som f.eks etablering av drensgrøfter, skal utføres i samråd med kommunen. Alle sprengnings-, grave- og fyllingsarbeider innenfor en avstand av 10 meter fra ytterkant rør og kum skal under enhver omstendighet meldes til kommunen senest to uker før arbeidet igangsettes.</w:t>
      </w:r>
    </w:p>
    <w:p w:rsidR="00F10CB0" w:rsidRDefault="00F10CB0" w:rsidP="006938E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Pr="005A0155" w:rsidRDefault="00F10CB0" w:rsidP="00595F48">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b/>
        </w:rPr>
      </w:pPr>
      <w:r>
        <w:rPr>
          <w:rFonts w:ascii="Times New Roman" w:hAnsi="Times New Roman"/>
          <w:b/>
        </w:rPr>
        <w:t>ERSTATNING</w:t>
      </w:r>
    </w:p>
    <w:p w:rsidR="00F10CB0" w:rsidRPr="005A0155" w:rsidRDefault="00F10CB0" w:rsidP="00595F48">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3</w:t>
      </w:r>
      <w:r w:rsidRPr="005A0155">
        <w:rPr>
          <w:rFonts w:ascii="Times New Roman" w:hAnsi="Times New Roman"/>
        </w:rPr>
        <w:t>.</w:t>
      </w:r>
    </w:p>
    <w:p w:rsidR="00F10CB0" w:rsidRDefault="00F10CB0" w:rsidP="00595F48">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Grunneieren har etter ekspropriasjonserstatningslova, (lov av 6. april 1984), krav på erstatning for påregnelig økonomisk tap som følge av ledningsanlegget over hans eiendom. </w:t>
      </w:r>
    </w:p>
    <w:p w:rsidR="00F10CB0" w:rsidRDefault="00F10CB0" w:rsidP="00595F48">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595F48">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Kommunen skal ta initiativ til å fastsette en eventuell erstatning senest når anleggsarbeidene er avsluttet. </w:t>
      </w:r>
    </w:p>
    <w:p w:rsidR="00F10CB0" w:rsidRDefault="00F10CB0" w:rsidP="00595F48">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595F48">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Erstatningen skal også omfatte eventuelle skader som måtte være oppstått i forbindelse med forberedelser av anleggsarbeidet, så som stikningsarbeider, målearbeider, grunnundersøkelser og lignende. Videre skal erstatningen også omfatte anleggsskader, med mindre annet er avtalt med grunneieren. </w:t>
      </w:r>
    </w:p>
    <w:p w:rsidR="00F10CB0" w:rsidRDefault="00F10CB0" w:rsidP="00595F48">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4. </w:t>
      </w: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Grunneieren er inneforstått med at erstatningsoppgjøret skal søkes avgjort ved minnelig oppgjør basert på de prinsippene som er angitt i bilag 1. </w:t>
      </w: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5. </w:t>
      </w: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Dersom partene ikke blir enige om erstatning skal betales eller erstatningens størrelse, (jf pkt 3), avgjøres dette ved skjønn etter ekspropriasjonsrettslige regler – så vel materielle som prosessuelle. Skjønnet begjæres i tilfelle av kommunen, som også betaler omkostningene i samsvar med bestemmelsene i skjønnsprosessloven.</w:t>
      </w: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6. </w:t>
      </w:r>
    </w:p>
    <w:p w:rsidR="00F10CB0" w:rsidRPr="0024550F"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i/>
        </w:rPr>
      </w:pPr>
      <w:r w:rsidRPr="0024550F">
        <w:rPr>
          <w:rFonts w:ascii="Times New Roman" w:hAnsi="Times New Roman"/>
        </w:rPr>
        <w:t>Utgifter til juridisk bistand som er nødve</w:t>
      </w:r>
      <w:r>
        <w:rPr>
          <w:rFonts w:ascii="Times New Roman" w:hAnsi="Times New Roman"/>
        </w:rPr>
        <w:t xml:space="preserve">ndig for å inngå </w:t>
      </w:r>
      <w:r w:rsidRPr="0024550F">
        <w:rPr>
          <w:rFonts w:ascii="Times New Roman" w:hAnsi="Times New Roman"/>
        </w:rPr>
        <w:t xml:space="preserve">denne avtalen, dekkes av </w:t>
      </w:r>
      <w:r>
        <w:rPr>
          <w:rFonts w:ascii="Times New Roman" w:hAnsi="Times New Roman"/>
        </w:rPr>
        <w:t>kommunen</w:t>
      </w:r>
      <w:r w:rsidRPr="0024550F">
        <w:rPr>
          <w:rFonts w:ascii="Times New Roman" w:hAnsi="Times New Roman"/>
          <w:i/>
        </w:rPr>
        <w:t xml:space="preserve">. </w:t>
      </w:r>
    </w:p>
    <w:p w:rsidR="00F10CB0" w:rsidRDefault="00F10CB0">
      <w:pPr>
        <w:overflowPunct/>
        <w:autoSpaceDE/>
        <w:autoSpaceDN/>
        <w:adjustRightInd/>
        <w:textAlignment w:val="auto"/>
        <w:rPr>
          <w:rFonts w:ascii="Times New Roman" w:hAnsi="Times New Roman"/>
        </w:rPr>
      </w:pPr>
      <w:r>
        <w:rPr>
          <w:rFonts w:ascii="Times New Roman" w:hAnsi="Times New Roman"/>
        </w:rPr>
        <w:br w:type="page"/>
      </w: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7.</w:t>
      </w: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Følgende holdes i første omgang utenfor erstatningsoppgjøret:</w:t>
      </w:r>
    </w:p>
    <w:p w:rsidR="00F10CB0" w:rsidRDefault="00F10CB0" w:rsidP="00A96757">
      <w:pPr>
        <w:numPr>
          <w:ilvl w:val="0"/>
          <w:numId w:val="5"/>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Skade som følge av framtidig tilsyn, vedlikehold og fornyelse av ledningsanlegget.</w:t>
      </w: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A96757">
      <w:pPr>
        <w:numPr>
          <w:ilvl w:val="0"/>
          <w:numId w:val="5"/>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Skade og ulempe som skyldes synkning i masser i grøftetraseen eller drensgrøfter som ikke fungerer tilfredsstillende. Dersom slike skader oppstår skal kommunen varsles før en eventuell utbedring finner sted. Krav om erstatning, herunder også innbefattet krav vedrørende eventuell fremtidig skade, må være fremmet skriftlig senest 3 år etter at anleggsarbeidet er avsluttet på eiendommen.</w:t>
      </w:r>
    </w:p>
    <w:p w:rsidR="00F10CB0" w:rsidRDefault="00F10CB0" w:rsidP="00A96757">
      <w:pPr>
        <w:pStyle w:val="ListParagraph"/>
        <w:rPr>
          <w:rFonts w:ascii="Times New Roman" w:hAnsi="Times New Roman"/>
        </w:rPr>
      </w:pP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Eventuell erstatning for skade og ulempe som nevnt under punkt a-b fastsettes senere ved minnelig overenskomst, eventuelt ved skjønn som foran beskrevet.</w:t>
      </w:r>
    </w:p>
    <w:p w:rsidR="00F10CB0" w:rsidRDefault="00F10CB0" w:rsidP="009112D6">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b/>
        </w:rPr>
      </w:pPr>
    </w:p>
    <w:p w:rsidR="00F10CB0" w:rsidRPr="0024550F" w:rsidRDefault="00F10CB0" w:rsidP="009112D6">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b/>
        </w:rPr>
      </w:pPr>
      <w:r w:rsidRPr="0024550F">
        <w:rPr>
          <w:rFonts w:ascii="Times New Roman" w:hAnsi="Times New Roman"/>
          <w:b/>
        </w:rPr>
        <w:t>ANLEGGSARBEIDER</w:t>
      </w:r>
    </w:p>
    <w:p w:rsidR="00F10CB0" w:rsidRDefault="00F10CB0" w:rsidP="009112D6">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8.</w:t>
      </w:r>
    </w:p>
    <w:p w:rsidR="00F10CB0" w:rsidRDefault="00F10CB0" w:rsidP="009112D6">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Der hvor det er aktuelt vil anleggsarbeidet bli utført på følgende måte:</w:t>
      </w:r>
    </w:p>
    <w:p w:rsidR="00F10CB0" w:rsidRDefault="00F10CB0" w:rsidP="00F20CA2">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sidRPr="009C6E4E">
        <w:rPr>
          <w:rFonts w:ascii="Times New Roman" w:hAnsi="Times New Roman"/>
        </w:rPr>
        <w:t>Foreta nødvendige forarbeider som grunnundersøkelser, eventuelle undersøkelser etter lov om kulturminner, stikningsarbeider, mm.</w:t>
      </w:r>
    </w:p>
    <w:p w:rsidR="00F10CB0" w:rsidRDefault="00F10CB0" w:rsidP="0024550F">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144A25">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 All anleggstrafikk</w:t>
      </w:r>
      <w:r w:rsidRPr="0024550F">
        <w:rPr>
          <w:rFonts w:ascii="Times New Roman" w:hAnsi="Times New Roman"/>
        </w:rPr>
        <w:t xml:space="preserve"> skal som hovedregel foregå innenfor anleggsbelte.  </w:t>
      </w:r>
    </w:p>
    <w:p w:rsidR="00F10CB0" w:rsidRPr="0024550F" w:rsidRDefault="00F10CB0" w:rsidP="0024550F">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DC13AA">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Skog og annet virke i traseen vil bli hugget av kommunen og </w:t>
      </w:r>
      <w:r w:rsidRPr="0024550F">
        <w:rPr>
          <w:rFonts w:ascii="Times New Roman" w:hAnsi="Times New Roman"/>
        </w:rPr>
        <w:t xml:space="preserve">nyttbart </w:t>
      </w:r>
      <w:r>
        <w:rPr>
          <w:rFonts w:ascii="Times New Roman" w:hAnsi="Times New Roman"/>
        </w:rPr>
        <w:t xml:space="preserve">virke vil bli plassert på eiendommen i samråd med grunneier. Ikke </w:t>
      </w:r>
      <w:r w:rsidRPr="0024550F">
        <w:rPr>
          <w:rFonts w:ascii="Times New Roman" w:hAnsi="Times New Roman"/>
        </w:rPr>
        <w:t xml:space="preserve">nyttbart </w:t>
      </w:r>
      <w:r>
        <w:rPr>
          <w:rFonts w:ascii="Times New Roman" w:hAnsi="Times New Roman"/>
        </w:rPr>
        <w:t xml:space="preserve">virke vil bli fjernet av kommunen. </w:t>
      </w:r>
      <w:r w:rsidRPr="0024550F">
        <w:rPr>
          <w:rFonts w:ascii="Times New Roman" w:hAnsi="Times New Roman"/>
        </w:rPr>
        <w:t>Vegetasjonsdekket vil bli lagt tilbake.</w:t>
      </w:r>
    </w:p>
    <w:p w:rsidR="00F10CB0" w:rsidRDefault="00F10CB0" w:rsidP="0024550F">
      <w:pPr>
        <w:pStyle w:val="ListParagraph"/>
        <w:rPr>
          <w:rFonts w:ascii="Times New Roman" w:hAnsi="Times New Roman"/>
        </w:rPr>
      </w:pPr>
    </w:p>
    <w:p w:rsidR="00F10CB0" w:rsidRDefault="00F10CB0" w:rsidP="00F20CA2">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Matjord vil bli tatt av og lagret i eget depot eller langs grøftekanten. Matjord vil bli fjernet i grøftetrasèn, og der grunnjord lagres. </w:t>
      </w:r>
    </w:p>
    <w:p w:rsidR="00F10CB0" w:rsidRDefault="00F10CB0" w:rsidP="0024550F">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760F2A">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Grøften for ledningen vil deretter bli gravd opp og massene lagt på siden. Eventuelt fjell vil bli sprengt. Fundament for rørene (grus/pukk) vil deretter bli utkjørt og lagt ut. Etter at rørene er lagt og gjenfylling av massene foretatt, vil overskuddsmasse bli kjørt bort. </w:t>
      </w:r>
    </w:p>
    <w:p w:rsidR="00F10CB0" w:rsidRDefault="00F10CB0" w:rsidP="0000058B">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Pr="0024550F" w:rsidRDefault="00F10CB0" w:rsidP="0000058B">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sidRPr="0024550F">
        <w:rPr>
          <w:rFonts w:ascii="Times New Roman" w:hAnsi="Times New Roman"/>
        </w:rPr>
        <w:t xml:space="preserve">Før matjord legges tilbake i avflådd bredde skal det, der hvor det er nødvendig, kjøres med nydyrkingsskuffe i øvre halvmeter av grøftebredden. Etter reetablering av matjordlaget, skal det om nødvendig kjøres med steinrive i hele anleggsbredden. All stein kjøres til anvist plass hos den enkelte grunneier. Disse operasjoner skal gjøres i samråd med grunneier. </w:t>
      </w:r>
      <w:r w:rsidRPr="0024550F">
        <w:rPr>
          <w:rFonts w:ascii="Times New Roman" w:hAnsi="Times New Roman"/>
        </w:rPr>
        <w:br/>
      </w:r>
    </w:p>
    <w:p w:rsidR="00F10CB0" w:rsidRDefault="00F10CB0" w:rsidP="0000058B">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Der hvor det tidligere var plen vil tilsåing bli foretatt etter at nødvendige </w:t>
      </w:r>
      <w:r>
        <w:rPr>
          <w:rFonts w:ascii="Times New Roman" w:hAnsi="Times New Roman"/>
        </w:rPr>
        <w:tab/>
        <w:t>forarbeider er gjort.</w:t>
      </w:r>
    </w:p>
    <w:p w:rsidR="00F10CB0" w:rsidRDefault="00F10CB0" w:rsidP="00CF6C1D">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00058B">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Overskuddsmasser tilfaller grunneier vederlagsfritt og anbringes på anvist tipplass på eiendommen innenfor en avstand av 500 meter. Skader som påføres tilkomsten over dyrket mark og grøftesystemet ved slik transport er kommunen uvedkommende. Ønsker ikke grunneieren massene skal disse fjernes vederlagsfritt. </w:t>
      </w:r>
    </w:p>
    <w:p w:rsidR="00F10CB0" w:rsidRDefault="00F10CB0" w:rsidP="00F96C53">
      <w:pPr>
        <w:pStyle w:val="ListParagraph"/>
        <w:rPr>
          <w:rFonts w:ascii="Times New Roman" w:hAnsi="Times New Roman"/>
        </w:rPr>
      </w:pPr>
    </w:p>
    <w:p w:rsidR="00F10CB0" w:rsidRDefault="00F10CB0" w:rsidP="006A5EB6">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Nødvendig omlegging av offentlige og private kloakkledninger, drensledninger og vannledninger, elektriske anlegg, herunder telefon, samt flytting av gjerder besørges foretatt av kommunen.</w:t>
      </w:r>
      <w:r w:rsidRPr="00B642E0">
        <w:rPr>
          <w:rFonts w:ascii="Times New Roman" w:hAnsi="Times New Roman"/>
        </w:rPr>
        <w:t xml:space="preserve"> Drensgrøfter som kappes, repareres forskriftsmessig. </w:t>
      </w:r>
    </w:p>
    <w:p w:rsidR="00F10CB0" w:rsidRPr="0024550F" w:rsidRDefault="00F10CB0" w:rsidP="0024550F">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Pr="00B777F1" w:rsidRDefault="00F10CB0" w:rsidP="00CB588A">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i/>
        </w:rPr>
      </w:pPr>
      <w:r>
        <w:rPr>
          <w:rFonts w:ascii="Times New Roman" w:hAnsi="Times New Roman"/>
        </w:rPr>
        <w:t xml:space="preserve">For dyrket mark kalkes hele den </w:t>
      </w:r>
      <w:r w:rsidRPr="00B777F1">
        <w:rPr>
          <w:rFonts w:ascii="Times New Roman" w:hAnsi="Times New Roman"/>
        </w:rPr>
        <w:t xml:space="preserve">berørte traseen med inntil xxx  kg. pr. da. med kalksteinsmel. </w:t>
      </w:r>
    </w:p>
    <w:p w:rsidR="00F10CB0" w:rsidRPr="00AD15C4" w:rsidRDefault="00F10CB0" w:rsidP="00AD15C4">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CB588A">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sidRPr="00B777F1">
        <w:rPr>
          <w:rFonts w:ascii="Times New Roman" w:hAnsi="Times New Roman"/>
        </w:rPr>
        <w:t xml:space="preserve">Over dyrket mark og dyrkingsjord skal overdekningen over topp rør være minst 1,2 meter. </w:t>
      </w:r>
    </w:p>
    <w:p w:rsidR="00F10CB0" w:rsidRDefault="00F10CB0" w:rsidP="0024550F">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Pr="0024550F" w:rsidRDefault="00F10CB0" w:rsidP="002B7BAB">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Lover og forskrifter skal følges og aktsomhet må utvises slik at unødig skade unngås. </w:t>
      </w:r>
    </w:p>
    <w:p w:rsidR="00F10CB0" w:rsidRPr="0024550F" w:rsidRDefault="00F10CB0" w:rsidP="0024550F">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2B7BAB">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sidRPr="0024550F">
        <w:rPr>
          <w:rFonts w:ascii="Times New Roman" w:hAnsi="Times New Roman"/>
        </w:rPr>
        <w:t xml:space="preserve">Private veier, som er berørt av anleggsarbeidet, skal settes i stand til minst samme standard som de hadde før anlegget startet. Dersom veier må stenge i kortere eller lengre perioder som følge av anleggsvirksomheten, skal </w:t>
      </w:r>
      <w:r>
        <w:rPr>
          <w:rFonts w:ascii="Times New Roman" w:hAnsi="Times New Roman"/>
        </w:rPr>
        <w:t xml:space="preserve">kommunen </w:t>
      </w:r>
      <w:r w:rsidRPr="0024550F">
        <w:rPr>
          <w:rFonts w:ascii="Times New Roman" w:hAnsi="Times New Roman"/>
        </w:rPr>
        <w:t xml:space="preserve">varsle de bruksberettige til veien </w:t>
      </w:r>
      <w:r>
        <w:rPr>
          <w:rFonts w:ascii="Times New Roman" w:hAnsi="Times New Roman"/>
        </w:rPr>
        <w:t>så snart som mulig.</w:t>
      </w:r>
    </w:p>
    <w:p w:rsidR="00F10CB0" w:rsidRDefault="00F10CB0" w:rsidP="0024550F">
      <w:pPr>
        <w:pStyle w:val="ListParagraph"/>
        <w:rPr>
          <w:rFonts w:ascii="Times New Roman" w:hAnsi="Times New Roman"/>
        </w:rPr>
      </w:pPr>
    </w:p>
    <w:p w:rsidR="00F10CB0" w:rsidRPr="0024550F" w:rsidRDefault="00F10CB0" w:rsidP="002B7BAB">
      <w:pPr>
        <w:numPr>
          <w:ilvl w:val="0"/>
          <w:numId w:val="1"/>
        </w:num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sidRPr="0024550F">
        <w:rPr>
          <w:rFonts w:ascii="Times New Roman" w:hAnsi="Times New Roman"/>
        </w:rPr>
        <w:t xml:space="preserve">Etter endt anleggsarbeid foretas en sluttbefaring med grunneier. </w:t>
      </w:r>
    </w:p>
    <w:p w:rsidR="00F10CB0" w:rsidRDefault="00F10CB0" w:rsidP="009112D6">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9112D6">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9.</w:t>
      </w:r>
    </w:p>
    <w:p w:rsidR="00F10CB0" w:rsidRDefault="00F10CB0" w:rsidP="009112D6">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Ut over det som er nevnt, påtar ikke kommunen seg noe arbeid eller forpliktelser.</w:t>
      </w:r>
    </w:p>
    <w:p w:rsidR="00F10CB0" w:rsidRDefault="00F10CB0">
      <w:pPr>
        <w:overflowPunct/>
        <w:autoSpaceDE/>
        <w:autoSpaceDN/>
        <w:adjustRightInd/>
        <w:textAlignment w:val="auto"/>
        <w:rPr>
          <w:rFonts w:ascii="Times New Roman" w:hAnsi="Times New Roman"/>
        </w:rPr>
      </w:pPr>
      <w:r>
        <w:rPr>
          <w:rFonts w:ascii="Times New Roman" w:hAnsi="Times New Roman"/>
        </w:rPr>
        <w:br w:type="page"/>
      </w:r>
    </w:p>
    <w:p w:rsidR="00F10CB0" w:rsidRPr="0024550F" w:rsidRDefault="00F10CB0" w:rsidP="0028334C">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b/>
        </w:rPr>
      </w:pPr>
      <w:r w:rsidRPr="0024550F">
        <w:rPr>
          <w:rFonts w:ascii="Times New Roman" w:hAnsi="Times New Roman"/>
          <w:b/>
        </w:rPr>
        <w:t>TILLATELSE TIL IGANGSETTING AV ARBEIDENE</w:t>
      </w:r>
    </w:p>
    <w:p w:rsidR="00F10CB0" w:rsidRDefault="00F10CB0" w:rsidP="0028334C">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10.</w:t>
      </w:r>
    </w:p>
    <w:p w:rsidR="00F10CB0" w:rsidRPr="0024550F" w:rsidRDefault="00F10CB0" w:rsidP="0084715D">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Grunneieren har ved underskrift på denne avtale gitt kommunen tillatelse til å starte opp anleggsarbeidet. D</w:t>
      </w:r>
      <w:r w:rsidRPr="00B642E0">
        <w:rPr>
          <w:rFonts w:ascii="Times New Roman" w:hAnsi="Times New Roman"/>
        </w:rPr>
        <w:t xml:space="preserve">et svares 5 % </w:t>
      </w:r>
      <w:r>
        <w:rPr>
          <w:rFonts w:ascii="Times New Roman" w:hAnsi="Times New Roman"/>
        </w:rPr>
        <w:t xml:space="preserve">p.a. </w:t>
      </w:r>
      <w:r w:rsidRPr="00B642E0">
        <w:rPr>
          <w:rFonts w:ascii="Times New Roman" w:hAnsi="Times New Roman"/>
        </w:rPr>
        <w:t xml:space="preserve">rente av erstatninger fra </w:t>
      </w:r>
      <w:r>
        <w:rPr>
          <w:rFonts w:ascii="Times New Roman" w:hAnsi="Times New Roman"/>
        </w:rPr>
        <w:t xml:space="preserve">det tidspunktet anleggsarbeidet starter opp på eiendommen. </w:t>
      </w:r>
      <w:r w:rsidRPr="0024550F">
        <w:rPr>
          <w:rFonts w:ascii="Times New Roman" w:hAnsi="Times New Roman"/>
        </w:rPr>
        <w:t xml:space="preserve"> </w:t>
      </w:r>
    </w:p>
    <w:p w:rsidR="00F10CB0" w:rsidRPr="0024550F" w:rsidRDefault="00F10CB0" w:rsidP="007B4A82">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Pr="0024550F" w:rsidRDefault="00F10CB0" w:rsidP="007B4A82">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b/>
        </w:rPr>
      </w:pPr>
      <w:r w:rsidRPr="0024550F">
        <w:rPr>
          <w:rFonts w:ascii="Times New Roman" w:hAnsi="Times New Roman"/>
          <w:b/>
        </w:rPr>
        <w:t>OFFENTLIGE AVGIFTER M.V.</w:t>
      </w:r>
    </w:p>
    <w:p w:rsidR="00F10CB0" w:rsidRPr="0024550F" w:rsidRDefault="00F10CB0" w:rsidP="0024550F">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11</w:t>
      </w:r>
      <w:r w:rsidRPr="0024550F">
        <w:rPr>
          <w:rFonts w:ascii="Times New Roman" w:hAnsi="Times New Roman"/>
        </w:rPr>
        <w:t>.</w:t>
      </w:r>
    </w:p>
    <w:p w:rsidR="00F10CB0" w:rsidRDefault="00F10CB0" w:rsidP="007B4A82">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sidRPr="0024550F">
        <w:rPr>
          <w:rFonts w:ascii="Times New Roman" w:hAnsi="Times New Roman"/>
        </w:rPr>
        <w:t>Denne avtale regulerer ikke spørsmålet om pålagt tilknytning til ledningsnett for grunneieren, tilknytningsavgifter o.l. Slike forhold løses av de ellers gjeldende lovregler og kommunale forskrifter.</w:t>
      </w:r>
    </w:p>
    <w:p w:rsidR="00F10CB0" w:rsidRPr="0024550F" w:rsidRDefault="00F10CB0" w:rsidP="007B4A82">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Pr="005A0155"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b/>
        </w:rPr>
      </w:pPr>
      <w:r w:rsidRPr="005A0155">
        <w:rPr>
          <w:rFonts w:ascii="Times New Roman" w:hAnsi="Times New Roman"/>
          <w:b/>
        </w:rPr>
        <w:t>TINGLYSING</w:t>
      </w:r>
    </w:p>
    <w:p w:rsidR="00F10CB0" w:rsidRPr="005A0155"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12</w:t>
      </w:r>
      <w:r w:rsidRPr="005A0155">
        <w:rPr>
          <w:rFonts w:ascii="Times New Roman" w:hAnsi="Times New Roman"/>
        </w:rPr>
        <w:t>.</w:t>
      </w:r>
    </w:p>
    <w:p w:rsidR="00F10CB0"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xml:space="preserve">Punkt 1 og 2 </w:t>
      </w:r>
      <w:r w:rsidRPr="005A0155">
        <w:rPr>
          <w:rFonts w:ascii="Times New Roman" w:hAnsi="Times New Roman"/>
        </w:rPr>
        <w:t xml:space="preserve">skal tinglyses som </w:t>
      </w:r>
      <w:r>
        <w:rPr>
          <w:rFonts w:ascii="Times New Roman" w:hAnsi="Times New Roman"/>
        </w:rPr>
        <w:t>heftelse på eiendommen. Kommunen</w:t>
      </w:r>
      <w:r w:rsidRPr="005A0155">
        <w:rPr>
          <w:rFonts w:ascii="Times New Roman" w:hAnsi="Times New Roman"/>
        </w:rPr>
        <w:t xml:space="preserve"> betaler utgiftene til tinglysing. </w:t>
      </w:r>
    </w:p>
    <w:p w:rsidR="00F10CB0" w:rsidRPr="005A0155" w:rsidRDefault="00F10CB0" w:rsidP="00A96757">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Pr="0024550F" w:rsidRDefault="00F10CB0" w:rsidP="007B4A82">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b/>
        </w:rPr>
      </w:pPr>
      <w:r w:rsidRPr="0024550F">
        <w:rPr>
          <w:rFonts w:ascii="Times New Roman" w:hAnsi="Times New Roman"/>
          <w:b/>
        </w:rPr>
        <w:t>UNDERSKRIFT</w:t>
      </w:r>
    </w:p>
    <w:p w:rsidR="00F10CB0" w:rsidRPr="0024550F" w:rsidRDefault="00F10CB0" w:rsidP="007B4A82">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13</w:t>
      </w:r>
      <w:r w:rsidRPr="0024550F">
        <w:rPr>
          <w:rFonts w:ascii="Times New Roman" w:hAnsi="Times New Roman"/>
        </w:rPr>
        <w:t>.</w:t>
      </w:r>
    </w:p>
    <w:p w:rsidR="00F10CB0" w:rsidRPr="004B573B" w:rsidRDefault="00F10CB0" w:rsidP="007B4A82">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i/>
        </w:rPr>
      </w:pPr>
      <w:r w:rsidRPr="0024550F">
        <w:rPr>
          <w:rFonts w:ascii="Times New Roman" w:hAnsi="Times New Roman"/>
        </w:rPr>
        <w:t>Avtalen er utferdiget i to eksemplarer, ett til hver av partene.</w:t>
      </w:r>
      <w:r>
        <w:rPr>
          <w:rFonts w:ascii="Times New Roman" w:hAnsi="Times New Roman"/>
        </w:rPr>
        <w:t xml:space="preserve"> Kopi av avtalen arkiveres i kommunens byggesaksarkiv.</w:t>
      </w:r>
    </w:p>
    <w:p w:rsidR="00F10CB0" w:rsidRDefault="00F10CB0" w:rsidP="0028334C">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28334C">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28334C">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 den ………….</w:t>
      </w:r>
    </w:p>
    <w:p w:rsidR="00F10CB0" w:rsidRDefault="00F10CB0" w:rsidP="0028334C">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p>
    <w:p w:rsidR="00F10CB0" w:rsidRDefault="00F10CB0" w:rsidP="0028334C">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rsidR="00F10CB0" w:rsidRDefault="00F10CB0" w:rsidP="0028334C">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rPr>
      </w:pPr>
      <w:r>
        <w:rPr>
          <w:rFonts w:ascii="Times New Roman" w:hAnsi="Times New Roman"/>
        </w:rPr>
        <w:t>Grunneier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For kommunen</w:t>
      </w:r>
      <w:r>
        <w:rPr>
          <w:rFonts w:ascii="Times New Roman" w:hAnsi="Times New Roman"/>
        </w:rPr>
        <w:br/>
        <w:t>Personnummer:</w:t>
      </w:r>
    </w:p>
    <w:p w:rsidR="00F10CB0" w:rsidRPr="008B2348" w:rsidRDefault="00F10CB0" w:rsidP="008B2348">
      <w:pPr>
        <w:tabs>
          <w:tab w:val="left" w:pos="0"/>
          <w:tab w:val="left" w:pos="624"/>
          <w:tab w:val="left" w:pos="1361"/>
          <w:tab w:val="left" w:pos="3515"/>
          <w:tab w:val="decimal" w:pos="5670"/>
          <w:tab w:val="left" w:pos="6691"/>
          <w:tab w:val="decimal" w:pos="8789"/>
          <w:tab w:val="left" w:pos="14175"/>
        </w:tabs>
        <w:spacing w:line="360" w:lineRule="auto"/>
        <w:rPr>
          <w:rFonts w:ascii="Times New Roman" w:hAnsi="Times New Roman"/>
          <w:b/>
          <w:sz w:val="28"/>
          <w:szCs w:val="28"/>
          <w:u w:val="single"/>
        </w:rPr>
      </w:pPr>
      <w:r>
        <w:rPr>
          <w:rFonts w:ascii="Times New Roman" w:hAnsi="Times New Roman"/>
        </w:rPr>
        <w:br w:type="page"/>
      </w:r>
      <w:r w:rsidRPr="008B2348">
        <w:rPr>
          <w:rFonts w:ascii="Times New Roman" w:hAnsi="Times New Roman"/>
          <w:b/>
          <w:sz w:val="28"/>
          <w:szCs w:val="28"/>
          <w:u w:val="single"/>
        </w:rPr>
        <w:t>Bilag</w:t>
      </w:r>
      <w:r>
        <w:rPr>
          <w:rFonts w:ascii="Times New Roman" w:hAnsi="Times New Roman"/>
          <w:b/>
          <w:sz w:val="28"/>
          <w:szCs w:val="28"/>
          <w:u w:val="single"/>
        </w:rPr>
        <w:t xml:space="preserve"> 1</w:t>
      </w:r>
      <w:r w:rsidRPr="008B2348">
        <w:rPr>
          <w:rFonts w:ascii="Times New Roman" w:hAnsi="Times New Roman"/>
          <w:b/>
          <w:sz w:val="28"/>
          <w:szCs w:val="28"/>
          <w:u w:val="single"/>
        </w:rPr>
        <w:t>: Grunnlag for beregning av erstatning for avlingstap m.v.</w:t>
      </w:r>
      <w:r>
        <w:rPr>
          <w:rFonts w:ascii="Times New Roman" w:hAnsi="Times New Roman"/>
          <w:b/>
          <w:sz w:val="28"/>
          <w:szCs w:val="28"/>
          <w:u w:val="single"/>
        </w:rPr>
        <w:t xml:space="preserve"> ved minnelig avtale</w:t>
      </w:r>
    </w:p>
    <w:p w:rsidR="00F10CB0" w:rsidRDefault="00F10CB0" w:rsidP="008B2348">
      <w:pPr>
        <w:tabs>
          <w:tab w:val="left" w:pos="0"/>
          <w:tab w:val="left" w:pos="624"/>
          <w:tab w:val="left" w:pos="1361"/>
          <w:tab w:val="left" w:pos="3515"/>
          <w:tab w:val="decimal" w:pos="5670"/>
          <w:tab w:val="left" w:pos="6691"/>
          <w:tab w:val="decimal" w:pos="8789"/>
          <w:tab w:val="left" w:pos="14175"/>
        </w:tabs>
        <w:rPr>
          <w:rFonts w:ascii="Times New Roman" w:hAnsi="Times New Roman"/>
        </w:rPr>
      </w:pPr>
    </w:p>
    <w:p w:rsidR="00F10CB0" w:rsidRPr="0041622E" w:rsidRDefault="00F10CB0" w:rsidP="008B2348">
      <w:pPr>
        <w:tabs>
          <w:tab w:val="left" w:pos="0"/>
          <w:tab w:val="left" w:pos="624"/>
          <w:tab w:val="left" w:pos="1361"/>
          <w:tab w:val="left" w:pos="3515"/>
          <w:tab w:val="decimal" w:pos="5670"/>
          <w:tab w:val="left" w:pos="6691"/>
          <w:tab w:val="decimal" w:pos="8789"/>
          <w:tab w:val="left" w:pos="14175"/>
        </w:tabs>
        <w:rPr>
          <w:rFonts w:ascii="Times New Roman" w:hAnsi="Times New Roman"/>
          <w:b/>
        </w:rPr>
      </w:pPr>
      <w:r w:rsidRPr="0041622E">
        <w:rPr>
          <w:rFonts w:ascii="Times New Roman" w:hAnsi="Times New Roman"/>
          <w:b/>
        </w:rPr>
        <w:t>JORDBRUK:</w:t>
      </w:r>
    </w:p>
    <w:p w:rsidR="00F10CB0" w:rsidRDefault="00F10CB0" w:rsidP="008B2348">
      <w:pPr>
        <w:tabs>
          <w:tab w:val="left" w:pos="0"/>
          <w:tab w:val="left" w:pos="624"/>
          <w:tab w:val="left" w:pos="1361"/>
          <w:tab w:val="left" w:pos="3515"/>
          <w:tab w:val="decimal" w:pos="5670"/>
          <w:tab w:val="left" w:pos="6691"/>
          <w:tab w:val="decimal" w:pos="8789"/>
          <w:tab w:val="left" w:pos="14175"/>
        </w:tabs>
        <w:rPr>
          <w:rFonts w:ascii="Times New Roman" w:hAnsi="Times New Roman"/>
        </w:rPr>
      </w:pPr>
    </w:p>
    <w:p w:rsidR="00F10CB0" w:rsidRPr="00BD4DAC" w:rsidRDefault="00F10CB0" w:rsidP="00BD4DAC">
      <w:pPr>
        <w:tabs>
          <w:tab w:val="left" w:pos="0"/>
          <w:tab w:val="left" w:pos="624"/>
          <w:tab w:val="left" w:pos="1361"/>
          <w:tab w:val="left" w:pos="3515"/>
          <w:tab w:val="decimal" w:pos="5670"/>
          <w:tab w:val="left" w:pos="6691"/>
          <w:tab w:val="decimal" w:pos="8789"/>
          <w:tab w:val="left" w:pos="14175"/>
        </w:tabs>
        <w:rPr>
          <w:rFonts w:ascii="Times New Roman" w:hAnsi="Times New Roman"/>
        </w:rPr>
      </w:pPr>
      <w:r w:rsidRPr="00BD4DAC">
        <w:rPr>
          <w:rFonts w:ascii="Times New Roman" w:hAnsi="Times New Roman"/>
        </w:rPr>
        <w:t xml:space="preserve">Erstatningen </w:t>
      </w:r>
      <w:r>
        <w:rPr>
          <w:rFonts w:ascii="Times New Roman" w:hAnsi="Times New Roman"/>
        </w:rPr>
        <w:t>beregnes</w:t>
      </w:r>
      <w:r w:rsidRPr="00BD4DAC">
        <w:rPr>
          <w:rFonts w:ascii="Times New Roman" w:hAnsi="Times New Roman"/>
        </w:rPr>
        <w:t xml:space="preserve"> av jordbruksfagkyndig godkjent av begge parter.</w:t>
      </w:r>
    </w:p>
    <w:p w:rsidR="00F10CB0" w:rsidRDefault="00F10CB0" w:rsidP="008B2348">
      <w:pPr>
        <w:tabs>
          <w:tab w:val="left" w:pos="0"/>
          <w:tab w:val="left" w:pos="624"/>
          <w:tab w:val="left" w:pos="1361"/>
          <w:tab w:val="left" w:pos="3515"/>
          <w:tab w:val="decimal" w:pos="5670"/>
          <w:tab w:val="left" w:pos="6691"/>
          <w:tab w:val="decimal" w:pos="8789"/>
          <w:tab w:val="left" w:pos="14175"/>
        </w:tabs>
        <w:rPr>
          <w:rFonts w:ascii="Times New Roman" w:hAnsi="Times New Roman"/>
        </w:rPr>
      </w:pPr>
    </w:p>
    <w:p w:rsidR="00F10CB0" w:rsidRDefault="00F10CB0" w:rsidP="008B2348">
      <w:pPr>
        <w:tabs>
          <w:tab w:val="left" w:pos="0"/>
          <w:tab w:val="left" w:pos="624"/>
          <w:tab w:val="left" w:pos="1361"/>
          <w:tab w:val="left" w:pos="3515"/>
          <w:tab w:val="decimal" w:pos="5670"/>
          <w:tab w:val="left" w:pos="6691"/>
          <w:tab w:val="decimal" w:pos="8789"/>
          <w:tab w:val="left" w:pos="14175"/>
        </w:tabs>
        <w:rPr>
          <w:rFonts w:ascii="Times New Roman" w:hAnsi="Times New Roman"/>
        </w:rPr>
      </w:pPr>
      <w:r>
        <w:rPr>
          <w:rFonts w:ascii="Times New Roman" w:hAnsi="Times New Roman"/>
        </w:rPr>
        <w:t>Erstatningen beregnes på grunnlag av data for midlere avlingsverdier i det året arealet ikke kan dyrkes samt de jordbrukspriser som blir fastlagt. Dokumenterer grunneieren avvikende avlingsmengde gjøres dette opp basert på dokumentasjon for den enkelte eiendom. Følgende erstatningsposter kan hensyntas:</w:t>
      </w:r>
    </w:p>
    <w:p w:rsidR="00F10CB0" w:rsidRDefault="00F10CB0" w:rsidP="008B2348">
      <w:pPr>
        <w:tabs>
          <w:tab w:val="left" w:pos="0"/>
          <w:tab w:val="left" w:pos="624"/>
          <w:tab w:val="left" w:pos="1361"/>
          <w:tab w:val="left" w:pos="3515"/>
          <w:tab w:val="decimal" w:pos="5670"/>
          <w:tab w:val="left" w:pos="6691"/>
          <w:tab w:val="decimal" w:pos="8789"/>
          <w:tab w:val="left" w:pos="14175"/>
        </w:tabs>
        <w:rPr>
          <w:rFonts w:ascii="Times New Roman" w:hAnsi="Times New Roman"/>
        </w:rPr>
      </w:pPr>
    </w:p>
    <w:p w:rsidR="00F10CB0" w:rsidRDefault="00F10CB0" w:rsidP="008B2348">
      <w:pPr>
        <w:tabs>
          <w:tab w:val="left" w:pos="0"/>
          <w:tab w:val="left" w:pos="624"/>
          <w:tab w:val="left" w:pos="1361"/>
          <w:tab w:val="left" w:pos="3515"/>
          <w:tab w:val="decimal" w:pos="5670"/>
          <w:tab w:val="left" w:pos="6691"/>
          <w:tab w:val="decimal" w:pos="8789"/>
          <w:tab w:val="left" w:pos="14175"/>
        </w:tabs>
        <w:rPr>
          <w:rFonts w:ascii="Times New Roman" w:hAnsi="Times New Roman"/>
        </w:rPr>
      </w:pPr>
    </w:p>
    <w:p w:rsidR="00F10CB0" w:rsidRDefault="00F10CB0" w:rsidP="008B2348">
      <w:pPr>
        <w:numPr>
          <w:ilvl w:val="0"/>
          <w:numId w:val="8"/>
        </w:numPr>
        <w:tabs>
          <w:tab w:val="left" w:pos="0"/>
          <w:tab w:val="left" w:pos="624"/>
          <w:tab w:val="left" w:pos="1361"/>
          <w:tab w:val="left" w:pos="3515"/>
          <w:tab w:val="decimal" w:pos="5670"/>
          <w:tab w:val="left" w:pos="6691"/>
          <w:tab w:val="decimal" w:pos="8789"/>
          <w:tab w:val="left" w:pos="14175"/>
        </w:tabs>
        <w:rPr>
          <w:rFonts w:ascii="Times New Roman" w:hAnsi="Times New Roman"/>
        </w:rPr>
      </w:pPr>
      <w:r>
        <w:rPr>
          <w:rFonts w:ascii="Times New Roman" w:hAnsi="Times New Roman"/>
        </w:rPr>
        <w:t>Erstatning for avlingstap i anleggstraseen i anleggsåret.</w:t>
      </w:r>
    </w:p>
    <w:p w:rsidR="00F10CB0" w:rsidRDefault="00F10CB0" w:rsidP="008B2348">
      <w:pPr>
        <w:tabs>
          <w:tab w:val="left" w:pos="0"/>
          <w:tab w:val="left" w:pos="624"/>
          <w:tab w:val="left" w:pos="1361"/>
          <w:tab w:val="left" w:pos="3515"/>
          <w:tab w:val="decimal" w:pos="5670"/>
          <w:tab w:val="left" w:pos="6691"/>
          <w:tab w:val="decimal" w:pos="8789"/>
          <w:tab w:val="left" w:pos="14175"/>
        </w:tabs>
        <w:rPr>
          <w:rFonts w:ascii="Times New Roman" w:hAnsi="Times New Roman"/>
        </w:rPr>
      </w:pPr>
    </w:p>
    <w:p w:rsidR="00F10CB0" w:rsidRDefault="00F10CB0" w:rsidP="008B2348">
      <w:pPr>
        <w:numPr>
          <w:ilvl w:val="0"/>
          <w:numId w:val="8"/>
        </w:numPr>
        <w:tabs>
          <w:tab w:val="left" w:pos="0"/>
          <w:tab w:val="left" w:pos="624"/>
          <w:tab w:val="left" w:pos="1361"/>
          <w:tab w:val="left" w:pos="3515"/>
          <w:tab w:val="decimal" w:pos="5670"/>
          <w:tab w:val="left" w:pos="6691"/>
          <w:tab w:val="decimal" w:pos="8789"/>
          <w:tab w:val="left" w:pos="14175"/>
        </w:tabs>
        <w:rPr>
          <w:rFonts w:ascii="Times New Roman" w:hAnsi="Times New Roman"/>
        </w:rPr>
      </w:pPr>
      <w:r>
        <w:rPr>
          <w:rFonts w:ascii="Times New Roman" w:hAnsi="Times New Roman"/>
        </w:rPr>
        <w:t>Eventuelle arronderingsulemper (vendeteiger) og avlingstap på avdelte jordstykker.</w:t>
      </w:r>
    </w:p>
    <w:p w:rsidR="00F10CB0" w:rsidRDefault="00F10CB0" w:rsidP="008B2348">
      <w:pPr>
        <w:tabs>
          <w:tab w:val="left" w:pos="0"/>
          <w:tab w:val="left" w:pos="624"/>
          <w:tab w:val="left" w:pos="1361"/>
          <w:tab w:val="left" w:pos="3515"/>
          <w:tab w:val="decimal" w:pos="5670"/>
          <w:tab w:val="left" w:pos="6691"/>
          <w:tab w:val="decimal" w:pos="8789"/>
          <w:tab w:val="left" w:pos="14175"/>
        </w:tabs>
        <w:rPr>
          <w:rFonts w:ascii="Times New Roman" w:hAnsi="Times New Roman"/>
        </w:rPr>
      </w:pPr>
    </w:p>
    <w:p w:rsidR="00F10CB0" w:rsidRDefault="00F10CB0" w:rsidP="008B2348">
      <w:pPr>
        <w:numPr>
          <w:ilvl w:val="0"/>
          <w:numId w:val="8"/>
        </w:numPr>
        <w:tabs>
          <w:tab w:val="left" w:pos="0"/>
          <w:tab w:val="left" w:pos="624"/>
          <w:tab w:val="left" w:pos="1361"/>
          <w:tab w:val="left" w:pos="3515"/>
          <w:tab w:val="decimal" w:pos="5670"/>
          <w:tab w:val="left" w:pos="6691"/>
          <w:tab w:val="decimal" w:pos="8789"/>
          <w:tab w:val="left" w:pos="14175"/>
        </w:tabs>
        <w:rPr>
          <w:rFonts w:ascii="Times New Roman" w:hAnsi="Times New Roman"/>
        </w:rPr>
      </w:pPr>
      <w:r>
        <w:rPr>
          <w:rFonts w:ascii="Times New Roman" w:hAnsi="Times New Roman"/>
        </w:rPr>
        <w:t>Eventuelle sprøytekostnader og brakkingsutgifter for:</w:t>
      </w:r>
      <w:r>
        <w:rPr>
          <w:rFonts w:ascii="Times New Roman" w:hAnsi="Times New Roman"/>
        </w:rPr>
        <w:br/>
        <w:t>3.1. Anleggstraseen</w:t>
      </w:r>
      <w:r>
        <w:rPr>
          <w:rFonts w:ascii="Times New Roman" w:hAnsi="Times New Roman"/>
        </w:rPr>
        <w:br/>
        <w:t>3.2. Avdelte jordstykker</w:t>
      </w:r>
    </w:p>
    <w:p w:rsidR="00F10CB0" w:rsidRDefault="00F10CB0" w:rsidP="008B2348">
      <w:pPr>
        <w:tabs>
          <w:tab w:val="left" w:pos="0"/>
          <w:tab w:val="left" w:pos="624"/>
          <w:tab w:val="left" w:pos="1361"/>
          <w:tab w:val="left" w:pos="3515"/>
          <w:tab w:val="decimal" w:pos="5670"/>
          <w:tab w:val="left" w:pos="6691"/>
          <w:tab w:val="decimal" w:pos="8789"/>
          <w:tab w:val="left" w:pos="14175"/>
        </w:tabs>
        <w:rPr>
          <w:rFonts w:ascii="Times New Roman" w:hAnsi="Times New Roman"/>
        </w:rPr>
      </w:pPr>
    </w:p>
    <w:p w:rsidR="00F10CB0" w:rsidRDefault="00F10CB0" w:rsidP="008B2348">
      <w:pPr>
        <w:numPr>
          <w:ilvl w:val="0"/>
          <w:numId w:val="8"/>
        </w:numPr>
        <w:tabs>
          <w:tab w:val="left" w:pos="0"/>
          <w:tab w:val="left" w:pos="624"/>
          <w:tab w:val="left" w:pos="1361"/>
          <w:tab w:val="left" w:pos="3515"/>
          <w:tab w:val="decimal" w:pos="5670"/>
          <w:tab w:val="left" w:pos="6691"/>
          <w:tab w:val="decimal" w:pos="8789"/>
          <w:tab w:val="left" w:pos="14175"/>
        </w:tabs>
        <w:rPr>
          <w:rFonts w:ascii="Times New Roman" w:hAnsi="Times New Roman"/>
        </w:rPr>
      </w:pPr>
      <w:r>
        <w:rPr>
          <w:rFonts w:ascii="Times New Roman" w:hAnsi="Times New Roman"/>
        </w:rPr>
        <w:t>Erstatning for strukturskader i anleggstraseen:</w:t>
      </w:r>
      <w:r>
        <w:rPr>
          <w:rFonts w:ascii="Times New Roman" w:hAnsi="Times New Roman"/>
        </w:rPr>
        <w:br/>
        <w:t>På grunn av strukturskader vil det i årene etter anleggsperioden bli redusert avling i anleggstraseen. For dette gis det en engangssum som settes til 100 % av beregnet brutto avlingsinntekt i anleggsåret.</w:t>
      </w:r>
    </w:p>
    <w:p w:rsidR="00F10CB0" w:rsidRDefault="00F10CB0" w:rsidP="008B2348">
      <w:pPr>
        <w:tabs>
          <w:tab w:val="left" w:pos="0"/>
          <w:tab w:val="left" w:pos="624"/>
          <w:tab w:val="left" w:pos="1361"/>
          <w:tab w:val="left" w:pos="3515"/>
          <w:tab w:val="decimal" w:pos="5670"/>
          <w:tab w:val="left" w:pos="6691"/>
          <w:tab w:val="decimal" w:pos="8789"/>
          <w:tab w:val="left" w:pos="14175"/>
        </w:tabs>
        <w:rPr>
          <w:rFonts w:ascii="Times New Roman" w:hAnsi="Times New Roman"/>
        </w:rPr>
      </w:pPr>
    </w:p>
    <w:p w:rsidR="00F10CB0" w:rsidRPr="00B635CC" w:rsidRDefault="00F10CB0" w:rsidP="008B2348">
      <w:pPr>
        <w:tabs>
          <w:tab w:val="left" w:pos="284"/>
          <w:tab w:val="left" w:pos="567"/>
          <w:tab w:val="left" w:pos="851"/>
        </w:tabs>
      </w:pPr>
      <w:r w:rsidRPr="00B635CC">
        <w:rPr>
          <w:b/>
        </w:rPr>
        <w:t>SKOGBRUK.</w:t>
      </w:r>
    </w:p>
    <w:p w:rsidR="00F10CB0" w:rsidRPr="00B635CC" w:rsidRDefault="00F10CB0" w:rsidP="008B2348">
      <w:pPr>
        <w:tabs>
          <w:tab w:val="left" w:pos="284"/>
          <w:tab w:val="left" w:pos="567"/>
          <w:tab w:val="left" w:pos="851"/>
        </w:tabs>
      </w:pPr>
    </w:p>
    <w:p w:rsidR="00F10CB0" w:rsidRPr="00BD4DAC" w:rsidRDefault="00F10CB0" w:rsidP="008B2348">
      <w:pPr>
        <w:tabs>
          <w:tab w:val="left" w:pos="284"/>
          <w:tab w:val="left" w:pos="567"/>
          <w:tab w:val="left" w:pos="851"/>
        </w:tabs>
        <w:rPr>
          <w:rFonts w:ascii="Times New Roman" w:hAnsi="Times New Roman"/>
        </w:rPr>
      </w:pPr>
      <w:r w:rsidRPr="00B635CC">
        <w:t>1.</w:t>
      </w:r>
      <w:r w:rsidRPr="00B635CC">
        <w:tab/>
      </w:r>
      <w:r w:rsidRPr="00BD4DAC">
        <w:t>Før anlegget startes skal de aktuelle skogarealene</w:t>
      </w:r>
      <w:r>
        <w:t xml:space="preserve"> med påstående trær</w:t>
      </w:r>
      <w:r w:rsidRPr="00BD4DAC">
        <w:t xml:space="preserve"> takseres av takstmann </w:t>
      </w:r>
      <w:r w:rsidRPr="00BD4DAC">
        <w:rPr>
          <w:rFonts w:ascii="Times New Roman" w:hAnsi="Times New Roman"/>
        </w:rPr>
        <w:t xml:space="preserve">godkjent av begge parter. </w:t>
      </w:r>
    </w:p>
    <w:p w:rsidR="00F10CB0" w:rsidRPr="00B635CC" w:rsidRDefault="00F10CB0" w:rsidP="008B2348">
      <w:pPr>
        <w:tabs>
          <w:tab w:val="left" w:pos="284"/>
          <w:tab w:val="left" w:pos="567"/>
          <w:tab w:val="left" w:pos="851"/>
        </w:tabs>
      </w:pPr>
    </w:p>
    <w:p w:rsidR="00F10CB0" w:rsidRDefault="00F10CB0" w:rsidP="008B2348">
      <w:pPr>
        <w:tabs>
          <w:tab w:val="left" w:pos="284"/>
          <w:tab w:val="left" w:pos="567"/>
          <w:tab w:val="left" w:pos="851"/>
        </w:tabs>
      </w:pPr>
      <w:r>
        <w:t>2</w:t>
      </w:r>
      <w:r w:rsidRPr="00B635CC">
        <w:t>.</w:t>
      </w:r>
      <w:r w:rsidRPr="00B635CC">
        <w:tab/>
        <w:t xml:space="preserve">Etter at anleggsarbeidet er avsluttet, foretas taksering av skader på gjenværende skog </w:t>
      </w:r>
      <w:r w:rsidRPr="00B635CC">
        <w:tab/>
        <w:t xml:space="preserve">som følge av anleggsarbeidet. Dette gjelder også kantskade og bonitetsforringelse langs anleggstraseen som følge av anleggsarbeidet. </w:t>
      </w:r>
    </w:p>
    <w:p w:rsidR="00F10CB0" w:rsidRDefault="00F10CB0" w:rsidP="008B2348">
      <w:pPr>
        <w:tabs>
          <w:tab w:val="left" w:pos="284"/>
          <w:tab w:val="left" w:pos="567"/>
          <w:tab w:val="left" w:pos="851"/>
        </w:tabs>
      </w:pPr>
    </w:p>
    <w:p w:rsidR="00F10CB0" w:rsidRDefault="00F10CB0" w:rsidP="008B2348">
      <w:pPr>
        <w:tabs>
          <w:tab w:val="left" w:pos="284"/>
          <w:tab w:val="left" w:pos="567"/>
          <w:tab w:val="left" w:pos="851"/>
        </w:tabs>
        <w:rPr>
          <w:b/>
        </w:rPr>
      </w:pPr>
    </w:p>
    <w:p w:rsidR="00F10CB0" w:rsidRPr="00B635CC" w:rsidRDefault="00F10CB0" w:rsidP="008B2348">
      <w:pPr>
        <w:tabs>
          <w:tab w:val="left" w:pos="284"/>
          <w:tab w:val="left" w:pos="567"/>
          <w:tab w:val="left" w:pos="851"/>
        </w:tabs>
      </w:pPr>
      <w:r w:rsidRPr="00B635CC">
        <w:rPr>
          <w:b/>
        </w:rPr>
        <w:t>HAGEANLEGG.</w:t>
      </w:r>
    </w:p>
    <w:p w:rsidR="00F10CB0" w:rsidRDefault="00F10CB0" w:rsidP="00B635CC">
      <w:pPr>
        <w:tabs>
          <w:tab w:val="left" w:pos="284"/>
          <w:tab w:val="left" w:pos="567"/>
          <w:tab w:val="left" w:pos="851"/>
        </w:tabs>
      </w:pPr>
    </w:p>
    <w:p w:rsidR="00F10CB0" w:rsidRDefault="00F10CB0" w:rsidP="00B635CC">
      <w:pPr>
        <w:numPr>
          <w:ilvl w:val="0"/>
          <w:numId w:val="12"/>
        </w:numPr>
        <w:tabs>
          <w:tab w:val="left" w:pos="284"/>
          <w:tab w:val="left" w:pos="567"/>
          <w:tab w:val="left" w:pos="851"/>
        </w:tabs>
      </w:pPr>
      <w:r w:rsidRPr="00BD4DAC">
        <w:t xml:space="preserve">Før anlegget startes, skal de aktuelle hageanlegg befares og forholdene beskrives </w:t>
      </w:r>
      <w:r>
        <w:t xml:space="preserve">og det tas bilder. </w:t>
      </w:r>
    </w:p>
    <w:p w:rsidR="00F10CB0" w:rsidRPr="00B635CC" w:rsidRDefault="00F10CB0" w:rsidP="00CC6A31">
      <w:pPr>
        <w:tabs>
          <w:tab w:val="left" w:pos="284"/>
          <w:tab w:val="left" w:pos="567"/>
          <w:tab w:val="left" w:pos="851"/>
        </w:tabs>
      </w:pPr>
    </w:p>
    <w:p w:rsidR="00F10CB0" w:rsidRDefault="00F10CB0" w:rsidP="00B84517">
      <w:pPr>
        <w:numPr>
          <w:ilvl w:val="0"/>
          <w:numId w:val="12"/>
        </w:numPr>
        <w:tabs>
          <w:tab w:val="left" w:pos="284"/>
          <w:tab w:val="left" w:pos="567"/>
          <w:tab w:val="left" w:pos="851"/>
        </w:tabs>
      </w:pPr>
      <w:r w:rsidRPr="00B635CC">
        <w:t xml:space="preserve">Det ytes erstatning for </w:t>
      </w:r>
      <w:r>
        <w:t xml:space="preserve">tap av beplanting, trær, portstolper, gjerder, ødelagte murer og lignende. Hagegrunnen skal istandsettes og tilsåes. Dersom kommunen ønsker det kan den foreta istandsetting av hagen. </w:t>
      </w:r>
    </w:p>
    <w:sectPr w:rsidR="00F10CB0" w:rsidSect="00225ABE">
      <w:headerReference w:type="even" r:id="rId7"/>
      <w:headerReference w:type="default" r:id="rId8"/>
      <w:footerReference w:type="default" r:id="rId9"/>
      <w:type w:val="continuous"/>
      <w:pgSz w:w="11907" w:h="16840" w:code="9"/>
      <w:pgMar w:top="1418" w:right="1418" w:bottom="1418" w:left="1418" w:header="709" w:footer="709" w:gutter="0"/>
      <w:paperSrc w:first="7" w:other="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B0" w:rsidRDefault="00F10CB0">
      <w:r>
        <w:separator/>
      </w:r>
    </w:p>
  </w:endnote>
  <w:endnote w:type="continuationSeparator" w:id="0">
    <w:p w:rsidR="00F10CB0" w:rsidRDefault="00F10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B0" w:rsidRPr="00D668FF" w:rsidRDefault="00F10CB0" w:rsidP="00806FD5">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B0" w:rsidRDefault="00F10CB0">
      <w:r>
        <w:separator/>
      </w:r>
    </w:p>
  </w:footnote>
  <w:footnote w:type="continuationSeparator" w:id="0">
    <w:p w:rsidR="00F10CB0" w:rsidRDefault="00F10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B0" w:rsidRDefault="00F10C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CB0" w:rsidRDefault="00F10CB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B0" w:rsidRPr="009F3FD4" w:rsidRDefault="00F10CB0" w:rsidP="009E3CA7">
    <w:pPr>
      <w:pStyle w:val="Header"/>
      <w:ind w:right="360"/>
      <w:jc w:val="right"/>
      <w:rPr>
        <w:rFonts w:ascii="Times New Roman" w:hAnsi="Times New Roman"/>
        <w:sz w:val="20"/>
      </w:rPr>
    </w:pPr>
    <w:r w:rsidRPr="009F3FD4">
      <w:rPr>
        <w:rStyle w:val="PageNumber"/>
        <w:rFonts w:ascii="Times New Roman" w:hAnsi="Times New Roman"/>
        <w:sz w:val="20"/>
      </w:rPr>
      <w:t xml:space="preserve">Side </w:t>
    </w:r>
    <w:r w:rsidRPr="009F3FD4">
      <w:rPr>
        <w:rStyle w:val="PageNumber"/>
        <w:rFonts w:ascii="Times New Roman" w:hAnsi="Times New Roman"/>
        <w:sz w:val="20"/>
      </w:rPr>
      <w:fldChar w:fldCharType="begin"/>
    </w:r>
    <w:r w:rsidRPr="009F3FD4">
      <w:rPr>
        <w:rStyle w:val="PageNumber"/>
        <w:rFonts w:ascii="Times New Roman" w:hAnsi="Times New Roman"/>
        <w:sz w:val="20"/>
      </w:rPr>
      <w:instrText xml:space="preserve"> PAGE </w:instrText>
    </w:r>
    <w:r w:rsidRPr="009F3FD4">
      <w:rPr>
        <w:rStyle w:val="PageNumber"/>
        <w:rFonts w:ascii="Times New Roman" w:hAnsi="Times New Roman"/>
        <w:sz w:val="20"/>
      </w:rPr>
      <w:fldChar w:fldCharType="separate"/>
    </w:r>
    <w:r>
      <w:rPr>
        <w:rStyle w:val="PageNumber"/>
        <w:rFonts w:ascii="Times New Roman" w:hAnsi="Times New Roman"/>
        <w:noProof/>
        <w:sz w:val="20"/>
      </w:rPr>
      <w:t>1</w:t>
    </w:r>
    <w:r w:rsidRPr="009F3FD4">
      <w:rPr>
        <w:rStyle w:val="PageNumber"/>
        <w:rFonts w:ascii="Times New Roman" w:hAnsi="Times New Roman"/>
        <w:sz w:val="20"/>
      </w:rPr>
      <w:fldChar w:fldCharType="end"/>
    </w:r>
    <w:r w:rsidRPr="009F3FD4">
      <w:rPr>
        <w:rStyle w:val="PageNumber"/>
        <w:rFonts w:ascii="Times New Roman" w:hAnsi="Times New Roman"/>
        <w:sz w:val="20"/>
      </w:rPr>
      <w:t xml:space="preserve"> av </w:t>
    </w:r>
    <w:r w:rsidRPr="009F3FD4">
      <w:rPr>
        <w:rStyle w:val="PageNumber"/>
        <w:rFonts w:ascii="Times New Roman" w:hAnsi="Times New Roman"/>
        <w:sz w:val="20"/>
      </w:rPr>
      <w:fldChar w:fldCharType="begin"/>
    </w:r>
    <w:r w:rsidRPr="009F3FD4">
      <w:rPr>
        <w:rStyle w:val="PageNumber"/>
        <w:rFonts w:ascii="Times New Roman" w:hAnsi="Times New Roman"/>
        <w:sz w:val="20"/>
      </w:rPr>
      <w:instrText xml:space="preserve"> NUMPAGES </w:instrText>
    </w:r>
    <w:r w:rsidRPr="009F3FD4">
      <w:rPr>
        <w:rStyle w:val="PageNumber"/>
        <w:rFonts w:ascii="Times New Roman" w:hAnsi="Times New Roman"/>
        <w:sz w:val="20"/>
      </w:rPr>
      <w:fldChar w:fldCharType="separate"/>
    </w:r>
    <w:r>
      <w:rPr>
        <w:rStyle w:val="PageNumber"/>
        <w:rFonts w:ascii="Times New Roman" w:hAnsi="Times New Roman"/>
        <w:noProof/>
        <w:sz w:val="20"/>
      </w:rPr>
      <w:t>6</w:t>
    </w:r>
    <w:r w:rsidRPr="009F3FD4">
      <w:rPr>
        <w:rStyle w:val="PageNumbe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685"/>
    <w:multiLevelType w:val="hybridMultilevel"/>
    <w:tmpl w:val="A9E8D35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nsid w:val="22430A1E"/>
    <w:multiLevelType w:val="hybridMultilevel"/>
    <w:tmpl w:val="9F54D418"/>
    <w:lvl w:ilvl="0" w:tplc="C3120F88">
      <w:start w:val="1"/>
      <w:numFmt w:val="lowerLetter"/>
      <w:lvlText w:val="%1)"/>
      <w:lvlJc w:val="left"/>
      <w:pPr>
        <w:tabs>
          <w:tab w:val="num" w:pos="397"/>
        </w:tabs>
        <w:ind w:left="397" w:hanging="397"/>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
    <w:nsid w:val="2BCB393B"/>
    <w:multiLevelType w:val="hybridMultilevel"/>
    <w:tmpl w:val="9404D55C"/>
    <w:lvl w:ilvl="0" w:tplc="8D9E7862">
      <w:start w:val="4"/>
      <w:numFmt w:val="lowerLetter"/>
      <w:lvlText w:val="%1)"/>
      <w:lvlJc w:val="left"/>
      <w:pPr>
        <w:tabs>
          <w:tab w:val="num" w:pos="397"/>
        </w:tabs>
        <w:ind w:left="397" w:hanging="397"/>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
    <w:nsid w:val="30A60A77"/>
    <w:multiLevelType w:val="hybridMultilevel"/>
    <w:tmpl w:val="776E508E"/>
    <w:lvl w:ilvl="0" w:tplc="9A263764">
      <w:start w:val="1"/>
      <w:numFmt w:val="decimal"/>
      <w:lvlText w:val="%1."/>
      <w:lvlJc w:val="left"/>
      <w:pPr>
        <w:tabs>
          <w:tab w:val="num" w:pos="360"/>
        </w:tabs>
        <w:ind w:left="36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4">
    <w:nsid w:val="361A31C4"/>
    <w:multiLevelType w:val="hybridMultilevel"/>
    <w:tmpl w:val="C7F809F6"/>
    <w:lvl w:ilvl="0" w:tplc="A4B06B00">
      <w:start w:val="1"/>
      <w:numFmt w:val="lowerLetter"/>
      <w:lvlText w:val="%1)"/>
      <w:lvlJc w:val="left"/>
      <w:pPr>
        <w:tabs>
          <w:tab w:val="num" w:pos="397"/>
        </w:tabs>
        <w:ind w:left="397" w:hanging="397"/>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5">
    <w:nsid w:val="38E02440"/>
    <w:multiLevelType w:val="hybridMultilevel"/>
    <w:tmpl w:val="F35CB356"/>
    <w:lvl w:ilvl="0" w:tplc="0414000F">
      <w:start w:val="1"/>
      <w:numFmt w:val="decimal"/>
      <w:lvlText w:val="%1."/>
      <w:lvlJc w:val="left"/>
      <w:pPr>
        <w:ind w:left="644" w:hanging="360"/>
      </w:pPr>
      <w:rPr>
        <w:rFonts w:cs="Times New Roman" w:hint="default"/>
      </w:rPr>
    </w:lvl>
    <w:lvl w:ilvl="1" w:tplc="04140019" w:tentative="1">
      <w:start w:val="1"/>
      <w:numFmt w:val="lowerLetter"/>
      <w:lvlText w:val="%2."/>
      <w:lvlJc w:val="left"/>
      <w:pPr>
        <w:ind w:left="1364" w:hanging="360"/>
      </w:pPr>
      <w:rPr>
        <w:rFonts w:cs="Times New Roman"/>
      </w:rPr>
    </w:lvl>
    <w:lvl w:ilvl="2" w:tplc="0414001B" w:tentative="1">
      <w:start w:val="1"/>
      <w:numFmt w:val="lowerRoman"/>
      <w:lvlText w:val="%3."/>
      <w:lvlJc w:val="right"/>
      <w:pPr>
        <w:ind w:left="2084" w:hanging="180"/>
      </w:pPr>
      <w:rPr>
        <w:rFonts w:cs="Times New Roman"/>
      </w:rPr>
    </w:lvl>
    <w:lvl w:ilvl="3" w:tplc="0414000F" w:tentative="1">
      <w:start w:val="1"/>
      <w:numFmt w:val="decimal"/>
      <w:lvlText w:val="%4."/>
      <w:lvlJc w:val="left"/>
      <w:pPr>
        <w:ind w:left="2804" w:hanging="360"/>
      </w:pPr>
      <w:rPr>
        <w:rFonts w:cs="Times New Roman"/>
      </w:rPr>
    </w:lvl>
    <w:lvl w:ilvl="4" w:tplc="04140019" w:tentative="1">
      <w:start w:val="1"/>
      <w:numFmt w:val="lowerLetter"/>
      <w:lvlText w:val="%5."/>
      <w:lvlJc w:val="left"/>
      <w:pPr>
        <w:ind w:left="3524" w:hanging="360"/>
      </w:pPr>
      <w:rPr>
        <w:rFonts w:cs="Times New Roman"/>
      </w:rPr>
    </w:lvl>
    <w:lvl w:ilvl="5" w:tplc="0414001B" w:tentative="1">
      <w:start w:val="1"/>
      <w:numFmt w:val="lowerRoman"/>
      <w:lvlText w:val="%6."/>
      <w:lvlJc w:val="right"/>
      <w:pPr>
        <w:ind w:left="4244" w:hanging="180"/>
      </w:pPr>
      <w:rPr>
        <w:rFonts w:cs="Times New Roman"/>
      </w:rPr>
    </w:lvl>
    <w:lvl w:ilvl="6" w:tplc="0414000F" w:tentative="1">
      <w:start w:val="1"/>
      <w:numFmt w:val="decimal"/>
      <w:lvlText w:val="%7."/>
      <w:lvlJc w:val="left"/>
      <w:pPr>
        <w:ind w:left="4964" w:hanging="360"/>
      </w:pPr>
      <w:rPr>
        <w:rFonts w:cs="Times New Roman"/>
      </w:rPr>
    </w:lvl>
    <w:lvl w:ilvl="7" w:tplc="04140019" w:tentative="1">
      <w:start w:val="1"/>
      <w:numFmt w:val="lowerLetter"/>
      <w:lvlText w:val="%8."/>
      <w:lvlJc w:val="left"/>
      <w:pPr>
        <w:ind w:left="5684" w:hanging="360"/>
      </w:pPr>
      <w:rPr>
        <w:rFonts w:cs="Times New Roman"/>
      </w:rPr>
    </w:lvl>
    <w:lvl w:ilvl="8" w:tplc="0414001B" w:tentative="1">
      <w:start w:val="1"/>
      <w:numFmt w:val="lowerRoman"/>
      <w:lvlText w:val="%9."/>
      <w:lvlJc w:val="right"/>
      <w:pPr>
        <w:ind w:left="6404" w:hanging="180"/>
      </w:pPr>
      <w:rPr>
        <w:rFonts w:cs="Times New Roman"/>
      </w:rPr>
    </w:lvl>
  </w:abstractNum>
  <w:abstractNum w:abstractNumId="6">
    <w:nsid w:val="3CE44059"/>
    <w:multiLevelType w:val="hybridMultilevel"/>
    <w:tmpl w:val="93D28D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D74514E"/>
    <w:multiLevelType w:val="hybridMultilevel"/>
    <w:tmpl w:val="CED42C28"/>
    <w:lvl w:ilvl="0" w:tplc="A4B06B00">
      <w:start w:val="1"/>
      <w:numFmt w:val="lowerLetter"/>
      <w:lvlText w:val="%1)"/>
      <w:lvlJc w:val="left"/>
      <w:pPr>
        <w:tabs>
          <w:tab w:val="num" w:pos="397"/>
        </w:tabs>
        <w:ind w:left="397" w:hanging="397"/>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8">
    <w:nsid w:val="4D916DED"/>
    <w:multiLevelType w:val="hybridMultilevel"/>
    <w:tmpl w:val="23D882AE"/>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9">
    <w:nsid w:val="4E502A28"/>
    <w:multiLevelType w:val="hybridMultilevel"/>
    <w:tmpl w:val="E2324A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5CD46C06"/>
    <w:multiLevelType w:val="hybridMultilevel"/>
    <w:tmpl w:val="EE722BD8"/>
    <w:lvl w:ilvl="0" w:tplc="8D9E7862">
      <w:start w:val="4"/>
      <w:numFmt w:val="lowerLetter"/>
      <w:lvlText w:val="%1)"/>
      <w:lvlJc w:val="left"/>
      <w:pPr>
        <w:tabs>
          <w:tab w:val="num" w:pos="397"/>
        </w:tabs>
        <w:ind w:left="397" w:hanging="397"/>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nsid w:val="7CBE528D"/>
    <w:multiLevelType w:val="hybridMultilevel"/>
    <w:tmpl w:val="4D4270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2"/>
  </w:num>
  <w:num w:numId="5">
    <w:abstractNumId w:val="1"/>
  </w:num>
  <w:num w:numId="6">
    <w:abstractNumId w:val="0"/>
  </w:num>
  <w:num w:numId="7">
    <w:abstractNumId w:val="6"/>
  </w:num>
  <w:num w:numId="8">
    <w:abstractNumId w:val="3"/>
  </w:num>
  <w:num w:numId="9">
    <w:abstractNumId w:val="11"/>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188"/>
    <w:rsid w:val="0000058B"/>
    <w:rsid w:val="0009799D"/>
    <w:rsid w:val="000C5A5E"/>
    <w:rsid w:val="000C64F2"/>
    <w:rsid w:val="000E7DEB"/>
    <w:rsid w:val="00144A25"/>
    <w:rsid w:val="00160F31"/>
    <w:rsid w:val="00164106"/>
    <w:rsid w:val="00185BE6"/>
    <w:rsid w:val="001A6182"/>
    <w:rsid w:val="001B489D"/>
    <w:rsid w:val="00217E18"/>
    <w:rsid w:val="00225ABE"/>
    <w:rsid w:val="0024550F"/>
    <w:rsid w:val="00275799"/>
    <w:rsid w:val="0028334C"/>
    <w:rsid w:val="00285CAC"/>
    <w:rsid w:val="002A2998"/>
    <w:rsid w:val="002B7BAB"/>
    <w:rsid w:val="002C4316"/>
    <w:rsid w:val="002D5F02"/>
    <w:rsid w:val="00345D15"/>
    <w:rsid w:val="00345D19"/>
    <w:rsid w:val="00364BF3"/>
    <w:rsid w:val="00375F91"/>
    <w:rsid w:val="003A16E8"/>
    <w:rsid w:val="003F51FF"/>
    <w:rsid w:val="003F7990"/>
    <w:rsid w:val="0041622E"/>
    <w:rsid w:val="00422E37"/>
    <w:rsid w:val="004501A8"/>
    <w:rsid w:val="004610A8"/>
    <w:rsid w:val="00486304"/>
    <w:rsid w:val="00492504"/>
    <w:rsid w:val="004A5D93"/>
    <w:rsid w:val="004B573B"/>
    <w:rsid w:val="004C35F6"/>
    <w:rsid w:val="004C74EF"/>
    <w:rsid w:val="00507967"/>
    <w:rsid w:val="00522C3A"/>
    <w:rsid w:val="00526CC9"/>
    <w:rsid w:val="00555F94"/>
    <w:rsid w:val="00595F48"/>
    <w:rsid w:val="005A0155"/>
    <w:rsid w:val="005A4A86"/>
    <w:rsid w:val="005A69EF"/>
    <w:rsid w:val="005C3A2B"/>
    <w:rsid w:val="005C509C"/>
    <w:rsid w:val="005E5A0A"/>
    <w:rsid w:val="005F0D29"/>
    <w:rsid w:val="00612981"/>
    <w:rsid w:val="006159C9"/>
    <w:rsid w:val="00625AFC"/>
    <w:rsid w:val="00640351"/>
    <w:rsid w:val="0064309C"/>
    <w:rsid w:val="00654188"/>
    <w:rsid w:val="0066107A"/>
    <w:rsid w:val="00681632"/>
    <w:rsid w:val="0069204D"/>
    <w:rsid w:val="006938E4"/>
    <w:rsid w:val="006A5EB6"/>
    <w:rsid w:val="006C71CD"/>
    <w:rsid w:val="006E5CEF"/>
    <w:rsid w:val="006F7E4A"/>
    <w:rsid w:val="007000DF"/>
    <w:rsid w:val="00702414"/>
    <w:rsid w:val="007275AC"/>
    <w:rsid w:val="00741BEA"/>
    <w:rsid w:val="00760F2A"/>
    <w:rsid w:val="0079373F"/>
    <w:rsid w:val="00793C35"/>
    <w:rsid w:val="0079798A"/>
    <w:rsid w:val="007B4A82"/>
    <w:rsid w:val="007C6CFF"/>
    <w:rsid w:val="0080209B"/>
    <w:rsid w:val="00806FD5"/>
    <w:rsid w:val="00813A81"/>
    <w:rsid w:val="00833F6B"/>
    <w:rsid w:val="00836C5A"/>
    <w:rsid w:val="0084715D"/>
    <w:rsid w:val="00892B63"/>
    <w:rsid w:val="00894C03"/>
    <w:rsid w:val="008B2348"/>
    <w:rsid w:val="008B6EF1"/>
    <w:rsid w:val="008D3E69"/>
    <w:rsid w:val="009112D6"/>
    <w:rsid w:val="009125E8"/>
    <w:rsid w:val="00915B0F"/>
    <w:rsid w:val="00957C9B"/>
    <w:rsid w:val="00961EAE"/>
    <w:rsid w:val="00971275"/>
    <w:rsid w:val="00973285"/>
    <w:rsid w:val="00992DDE"/>
    <w:rsid w:val="009C4039"/>
    <w:rsid w:val="009C6E4E"/>
    <w:rsid w:val="009D4598"/>
    <w:rsid w:val="009E3CA7"/>
    <w:rsid w:val="009E6465"/>
    <w:rsid w:val="009E6888"/>
    <w:rsid w:val="009F3FD4"/>
    <w:rsid w:val="00A05418"/>
    <w:rsid w:val="00A5371F"/>
    <w:rsid w:val="00A65EC8"/>
    <w:rsid w:val="00A66D74"/>
    <w:rsid w:val="00A95A87"/>
    <w:rsid w:val="00A96757"/>
    <w:rsid w:val="00A975FD"/>
    <w:rsid w:val="00AB68E1"/>
    <w:rsid w:val="00AD15C4"/>
    <w:rsid w:val="00AE46C6"/>
    <w:rsid w:val="00AE7CB6"/>
    <w:rsid w:val="00AF2CA5"/>
    <w:rsid w:val="00B11891"/>
    <w:rsid w:val="00B635CC"/>
    <w:rsid w:val="00B642E0"/>
    <w:rsid w:val="00B64BDA"/>
    <w:rsid w:val="00B777F1"/>
    <w:rsid w:val="00B84517"/>
    <w:rsid w:val="00BC0FEB"/>
    <w:rsid w:val="00BC65F6"/>
    <w:rsid w:val="00BD4DAC"/>
    <w:rsid w:val="00C067C6"/>
    <w:rsid w:val="00C53CBA"/>
    <w:rsid w:val="00C57B99"/>
    <w:rsid w:val="00C57E2C"/>
    <w:rsid w:val="00C6724F"/>
    <w:rsid w:val="00C709E1"/>
    <w:rsid w:val="00C8273B"/>
    <w:rsid w:val="00C97009"/>
    <w:rsid w:val="00CB588A"/>
    <w:rsid w:val="00CC6A31"/>
    <w:rsid w:val="00CD5D48"/>
    <w:rsid w:val="00CF6C1D"/>
    <w:rsid w:val="00D01910"/>
    <w:rsid w:val="00D123E7"/>
    <w:rsid w:val="00D65626"/>
    <w:rsid w:val="00D668FF"/>
    <w:rsid w:val="00D67508"/>
    <w:rsid w:val="00D805DE"/>
    <w:rsid w:val="00D8561C"/>
    <w:rsid w:val="00D94978"/>
    <w:rsid w:val="00DB047B"/>
    <w:rsid w:val="00DB258B"/>
    <w:rsid w:val="00DC13AA"/>
    <w:rsid w:val="00DC471F"/>
    <w:rsid w:val="00DE2255"/>
    <w:rsid w:val="00DF3733"/>
    <w:rsid w:val="00DF76E7"/>
    <w:rsid w:val="00E013BF"/>
    <w:rsid w:val="00E0226F"/>
    <w:rsid w:val="00F00068"/>
    <w:rsid w:val="00F0672F"/>
    <w:rsid w:val="00F10CB0"/>
    <w:rsid w:val="00F20CA2"/>
    <w:rsid w:val="00F22067"/>
    <w:rsid w:val="00F318B1"/>
    <w:rsid w:val="00F34CB6"/>
    <w:rsid w:val="00F85320"/>
    <w:rsid w:val="00F96323"/>
    <w:rsid w:val="00F96C53"/>
    <w:rsid w:val="00FC5BCD"/>
    <w:rsid w:val="00FD5D24"/>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AC"/>
    <w:pPr>
      <w:overflowPunct w:val="0"/>
      <w:autoSpaceDE w:val="0"/>
      <w:autoSpaceDN w:val="0"/>
      <w:adjustRightInd w:val="0"/>
      <w:textAlignment w:val="baseline"/>
    </w:pPr>
    <w:rPr>
      <w:rFonts w:ascii="CG Times" w:hAnsi="CG Times"/>
      <w:sz w:val="24"/>
      <w:szCs w:val="20"/>
    </w:rPr>
  </w:style>
  <w:style w:type="paragraph" w:styleId="Heading1">
    <w:name w:val="heading 1"/>
    <w:basedOn w:val="Normal"/>
    <w:next w:val="Normal"/>
    <w:link w:val="Heading1Char"/>
    <w:uiPriority w:val="99"/>
    <w:qFormat/>
    <w:rsid w:val="007B4A82"/>
    <w:pPr>
      <w:keepNext/>
      <w:tabs>
        <w:tab w:val="left" w:pos="284"/>
        <w:tab w:val="left" w:pos="567"/>
        <w:tab w:val="left" w:pos="851"/>
      </w:tabs>
      <w:overflowPunct/>
      <w:autoSpaceDE/>
      <w:autoSpaceDN/>
      <w:adjustRightInd/>
      <w:textAlignment w:val="auto"/>
      <w:outlineLvl w:val="0"/>
    </w:pPr>
    <w:rPr>
      <w:rFonts w:ascii="Times New Roman" w:hAnsi="Times New Roman"/>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A82"/>
    <w:rPr>
      <w:rFonts w:cs="Times New Roman"/>
      <w:b/>
      <w:bCs/>
      <w:sz w:val="24"/>
      <w:szCs w:val="24"/>
    </w:rPr>
  </w:style>
  <w:style w:type="paragraph" w:styleId="Header">
    <w:name w:val="header"/>
    <w:basedOn w:val="Normal"/>
    <w:link w:val="HeaderChar"/>
    <w:uiPriority w:val="99"/>
    <w:rsid w:val="007275AC"/>
    <w:pPr>
      <w:tabs>
        <w:tab w:val="center" w:pos="4536"/>
        <w:tab w:val="right" w:pos="9072"/>
      </w:tabs>
    </w:pPr>
  </w:style>
  <w:style w:type="character" w:customStyle="1" w:styleId="HeaderChar">
    <w:name w:val="Header Char"/>
    <w:basedOn w:val="DefaultParagraphFont"/>
    <w:link w:val="Header"/>
    <w:uiPriority w:val="99"/>
    <w:semiHidden/>
    <w:locked/>
    <w:rPr>
      <w:rFonts w:ascii="CG Times" w:hAnsi="CG Times" w:cs="Times New Roman"/>
      <w:sz w:val="20"/>
      <w:szCs w:val="20"/>
    </w:rPr>
  </w:style>
  <w:style w:type="character" w:styleId="PageNumber">
    <w:name w:val="page number"/>
    <w:basedOn w:val="DefaultParagraphFont"/>
    <w:uiPriority w:val="99"/>
    <w:rsid w:val="007275AC"/>
    <w:rPr>
      <w:rFonts w:cs="Times New Roman"/>
    </w:rPr>
  </w:style>
  <w:style w:type="paragraph" w:styleId="Footer">
    <w:name w:val="footer"/>
    <w:basedOn w:val="Normal"/>
    <w:link w:val="FooterChar"/>
    <w:uiPriority w:val="99"/>
    <w:rsid w:val="007275AC"/>
    <w:pPr>
      <w:tabs>
        <w:tab w:val="center" w:pos="4536"/>
        <w:tab w:val="right" w:pos="9072"/>
      </w:tabs>
    </w:pPr>
  </w:style>
  <w:style w:type="character" w:customStyle="1" w:styleId="FooterChar">
    <w:name w:val="Footer Char"/>
    <w:basedOn w:val="DefaultParagraphFont"/>
    <w:link w:val="Footer"/>
    <w:uiPriority w:val="99"/>
    <w:semiHidden/>
    <w:locked/>
    <w:rPr>
      <w:rFonts w:ascii="CG Times" w:hAnsi="CG Times" w:cs="Times New Roman"/>
      <w:sz w:val="20"/>
      <w:szCs w:val="20"/>
    </w:rPr>
  </w:style>
  <w:style w:type="paragraph" w:styleId="BalloonText">
    <w:name w:val="Balloon Text"/>
    <w:basedOn w:val="Normal"/>
    <w:link w:val="BalloonTextChar"/>
    <w:uiPriority w:val="99"/>
    <w:semiHidden/>
    <w:rsid w:val="00DC47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DocumentMap">
    <w:name w:val="Document Map"/>
    <w:basedOn w:val="Normal"/>
    <w:link w:val="DocumentMapChar"/>
    <w:uiPriority w:val="99"/>
    <w:semiHidden/>
    <w:rsid w:val="00D0191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ListParagraph">
    <w:name w:val="List Paragraph"/>
    <w:basedOn w:val="Normal"/>
    <w:uiPriority w:val="99"/>
    <w:qFormat/>
    <w:rsid w:val="00CB588A"/>
    <w:pPr>
      <w:ind w:left="708"/>
    </w:pPr>
  </w:style>
  <w:style w:type="paragraph" w:styleId="Revision">
    <w:name w:val="Revision"/>
    <w:hidden/>
    <w:uiPriority w:val="99"/>
    <w:semiHidden/>
    <w:rsid w:val="00225ABE"/>
    <w:rPr>
      <w:rFonts w:ascii="CG Times" w:hAnsi="CG Time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1460</Words>
  <Characters>7740</Characters>
  <Application>Microsoft Office Outlook</Application>
  <DocSecurity>0</DocSecurity>
  <Lines>0</Lines>
  <Paragraphs>0</Paragraphs>
  <ScaleCrop>false</ScaleCrop>
  <Company>Advokatene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HIAS IKS</dc:title>
  <dc:subject/>
  <dc:creator>monica</dc:creator>
  <cp:keywords/>
  <dc:description/>
  <cp:lastModifiedBy>Elin Riise</cp:lastModifiedBy>
  <cp:revision>3</cp:revision>
  <cp:lastPrinted>2009-10-08T12:55:00Z</cp:lastPrinted>
  <dcterms:created xsi:type="dcterms:W3CDTF">2011-11-25T14:04:00Z</dcterms:created>
  <dcterms:modified xsi:type="dcterms:W3CDTF">2011-11-25T14:04:00Z</dcterms:modified>
</cp:coreProperties>
</file>